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4A" w:rsidRDefault="002036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52980" cy="391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4A" w:rsidRDefault="00C83B4A">
      <w:pPr>
        <w:jc w:val="center"/>
      </w:pPr>
    </w:p>
    <w:p w:rsidR="00C83B4A" w:rsidRDefault="00C83B4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328"/>
      </w:tblGrid>
      <w:tr w:rsidR="00A16036" w:rsidTr="00A16036">
        <w:tc>
          <w:tcPr>
            <w:tcW w:w="3888" w:type="dxa"/>
          </w:tcPr>
          <w:p w:rsidR="00A16036" w:rsidRDefault="00A16036" w:rsidP="007D360B">
            <w:pPr>
              <w:rPr>
                <w:i/>
                <w:iCs/>
              </w:rPr>
            </w:pPr>
            <w:r w:rsidRPr="0077694F">
              <w:rPr>
                <w:i/>
                <w:iCs/>
              </w:rPr>
              <w:t>[Name of Complainant]</w:t>
            </w:r>
          </w:p>
          <w:p w:rsidR="007D360B" w:rsidRPr="0077694F" w:rsidRDefault="007D360B" w:rsidP="007D360B"/>
        </w:tc>
        <w:tc>
          <w:tcPr>
            <w:tcW w:w="5328" w:type="dxa"/>
            <w:vMerge w:val="restart"/>
          </w:tcPr>
          <w:p w:rsidR="00A16036" w:rsidRDefault="00A16036">
            <w:pPr>
              <w:jc w:val="center"/>
            </w:pPr>
          </w:p>
          <w:p w:rsidR="00A16036" w:rsidRDefault="007D360B" w:rsidP="003E2CDD">
            <w:pPr>
              <w:jc w:val="center"/>
              <w:rPr>
                <w:b/>
              </w:rPr>
            </w:pPr>
            <w:r>
              <w:rPr>
                <w:b/>
              </w:rPr>
              <w:t>Case No.</w:t>
            </w:r>
          </w:p>
          <w:p w:rsidR="007D360B" w:rsidRDefault="00DE1AD6" w:rsidP="003E2CDD">
            <w:pPr>
              <w:jc w:val="center"/>
            </w:pPr>
            <w:r>
              <w:t>FA [     ]</w:t>
            </w:r>
          </w:p>
        </w:tc>
      </w:tr>
      <w:tr w:rsidR="00A16036" w:rsidTr="00A16036">
        <w:tc>
          <w:tcPr>
            <w:tcW w:w="3888" w:type="dxa"/>
          </w:tcPr>
          <w:p w:rsidR="00A16036" w:rsidRPr="0077694F" w:rsidRDefault="00A16036" w:rsidP="00AB5A2F">
            <w:r w:rsidRPr="0077694F">
              <w:rPr>
                <w:b/>
                <w:bCs/>
              </w:rPr>
              <w:t>(Complainant)</w:t>
            </w:r>
          </w:p>
        </w:tc>
        <w:tc>
          <w:tcPr>
            <w:tcW w:w="5328" w:type="dxa"/>
            <w:vMerge/>
          </w:tcPr>
          <w:p w:rsidR="00A16036" w:rsidRDefault="00A16036">
            <w:pPr>
              <w:jc w:val="center"/>
            </w:pPr>
          </w:p>
        </w:tc>
      </w:tr>
      <w:tr w:rsidR="00A16036" w:rsidTr="00A16036">
        <w:tc>
          <w:tcPr>
            <w:tcW w:w="3888" w:type="dxa"/>
          </w:tcPr>
          <w:p w:rsidR="00A16036" w:rsidRPr="0077694F" w:rsidRDefault="00A16036" w:rsidP="00AB5A2F">
            <w:r w:rsidRPr="0077694F">
              <w:t>v.</w:t>
            </w:r>
          </w:p>
        </w:tc>
        <w:tc>
          <w:tcPr>
            <w:tcW w:w="5328" w:type="dxa"/>
            <w:vMerge/>
          </w:tcPr>
          <w:p w:rsidR="00A16036" w:rsidRDefault="00A16036">
            <w:pPr>
              <w:jc w:val="center"/>
            </w:pPr>
          </w:p>
        </w:tc>
      </w:tr>
      <w:tr w:rsidR="00A16036" w:rsidTr="00A16036">
        <w:tc>
          <w:tcPr>
            <w:tcW w:w="3888" w:type="dxa"/>
          </w:tcPr>
          <w:p w:rsidR="00A16036" w:rsidRDefault="00A16036" w:rsidP="007D360B">
            <w:pPr>
              <w:rPr>
                <w:i/>
                <w:iCs/>
              </w:rPr>
            </w:pPr>
            <w:r w:rsidRPr="0077694F">
              <w:rPr>
                <w:i/>
                <w:iCs/>
              </w:rPr>
              <w:t>[Name of Re</w:t>
            </w:r>
            <w:r w:rsidR="00796BEA">
              <w:rPr>
                <w:i/>
                <w:iCs/>
              </w:rPr>
              <w:t>spondent</w:t>
            </w:r>
            <w:r w:rsidRPr="0077694F">
              <w:rPr>
                <w:i/>
                <w:iCs/>
              </w:rPr>
              <w:t>]</w:t>
            </w:r>
          </w:p>
          <w:p w:rsidR="007D360B" w:rsidRPr="0077694F" w:rsidRDefault="007D360B" w:rsidP="007D360B"/>
        </w:tc>
        <w:tc>
          <w:tcPr>
            <w:tcW w:w="5328" w:type="dxa"/>
            <w:vMerge/>
          </w:tcPr>
          <w:p w:rsidR="00A16036" w:rsidRDefault="00A16036">
            <w:pPr>
              <w:jc w:val="center"/>
            </w:pPr>
          </w:p>
        </w:tc>
      </w:tr>
      <w:tr w:rsidR="00A16036" w:rsidTr="00A16036">
        <w:tc>
          <w:tcPr>
            <w:tcW w:w="3888" w:type="dxa"/>
          </w:tcPr>
          <w:p w:rsidR="00A16036" w:rsidRPr="0077694F" w:rsidRDefault="00A16036" w:rsidP="00AB5A2F">
            <w:pPr>
              <w:rPr>
                <w:i/>
                <w:iCs/>
              </w:rPr>
            </w:pPr>
            <w:r w:rsidRPr="0077694F">
              <w:rPr>
                <w:b/>
                <w:bCs/>
              </w:rPr>
              <w:t>(Respondent)</w:t>
            </w:r>
          </w:p>
        </w:tc>
        <w:tc>
          <w:tcPr>
            <w:tcW w:w="5328" w:type="dxa"/>
            <w:vMerge/>
          </w:tcPr>
          <w:p w:rsidR="00A16036" w:rsidRDefault="00A16036">
            <w:pPr>
              <w:jc w:val="center"/>
            </w:pPr>
          </w:p>
        </w:tc>
      </w:tr>
    </w:tbl>
    <w:p w:rsidR="00AB5A2F" w:rsidRDefault="00AB5A2F">
      <w:pPr>
        <w:jc w:val="center"/>
      </w:pPr>
    </w:p>
    <w:p w:rsidR="00C83B4A" w:rsidRDefault="00C83B4A"/>
    <w:p w:rsidR="00C83B4A" w:rsidRDefault="00430C59">
      <w:pPr>
        <w:pStyle w:val="Heading1"/>
      </w:pPr>
      <w:r>
        <w:t>RESPONSE</w:t>
      </w:r>
      <w:r w:rsidR="00C83B4A">
        <w:t xml:space="preserve"> IN ACCORDANCE WITH</w:t>
      </w:r>
    </w:p>
    <w:p w:rsidR="00C83B4A" w:rsidRDefault="00C83B4A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560062">
        <w:rPr>
          <w:b/>
          <w:bCs/>
        </w:rPr>
        <w:t>CENTRALNIC</w:t>
      </w:r>
      <w:r w:rsidR="00B82616">
        <w:rPr>
          <w:b/>
          <w:bCs/>
        </w:rPr>
        <w:t xml:space="preserve"> </w:t>
      </w:r>
      <w:r>
        <w:rPr>
          <w:b/>
          <w:bCs/>
        </w:rPr>
        <w:t>DISPUTE RESOLUTION POLICY</w:t>
      </w:r>
    </w:p>
    <w:p w:rsidR="00C83B4A" w:rsidRDefault="00C83B4A">
      <w:pPr>
        <w:rPr>
          <w:b/>
          <w:bCs/>
        </w:rPr>
      </w:pPr>
    </w:p>
    <w:p w:rsidR="00C83B4A" w:rsidRDefault="00C83B4A">
      <w:pPr>
        <w:rPr>
          <w:b/>
          <w:bCs/>
        </w:rPr>
      </w:pPr>
    </w:p>
    <w:p w:rsidR="00C83B4A" w:rsidRDefault="00C83B4A">
      <w:pPr>
        <w:tabs>
          <w:tab w:val="left" w:pos="720"/>
        </w:tabs>
      </w:pPr>
      <w:r>
        <w:t>[1.]</w:t>
      </w:r>
      <w:r>
        <w:tab/>
        <w:t xml:space="preserve">This </w:t>
      </w:r>
      <w:r w:rsidR="00430C59">
        <w:t>Response</w:t>
      </w:r>
      <w:r w:rsidR="00796BEA">
        <w:t xml:space="preserve"> responds specifically to the statements and allegations contained in the complaint </w:t>
      </w:r>
      <w:r>
        <w:t xml:space="preserve">in accordance with the </w:t>
      </w:r>
      <w:r w:rsidR="00560062" w:rsidRPr="00560062">
        <w:t>CentralNic</w:t>
      </w:r>
      <w:r w:rsidR="00796BEA" w:rsidRPr="00560062">
        <w:t xml:space="preserve"> </w:t>
      </w:r>
      <w:r w:rsidR="00796BEA">
        <w:t>Dispute Resolution Policy (</w:t>
      </w:r>
      <w:r w:rsidR="00560062">
        <w:t>“Policy”) and Rules (“Rules”)</w:t>
      </w:r>
      <w:r w:rsidR="00796BEA">
        <w:t xml:space="preserve">, and the National Arbitration Forum’s (Forum) </w:t>
      </w:r>
      <w:r w:rsidR="00560062">
        <w:t xml:space="preserve">Supplemental </w:t>
      </w:r>
      <w:r w:rsidR="00796BEA">
        <w:t>Rules (</w:t>
      </w:r>
      <w:r w:rsidR="00560062">
        <w:t xml:space="preserve">“Supp. </w:t>
      </w:r>
      <w:r w:rsidR="00796BEA">
        <w:t>Rules</w:t>
      </w:r>
      <w:r w:rsidR="00560062">
        <w:t>”</w:t>
      </w:r>
      <w:r w:rsidR="00796BEA">
        <w:t xml:space="preserve">). </w:t>
      </w:r>
    </w:p>
    <w:p w:rsidR="0034020E" w:rsidRDefault="0034020E" w:rsidP="0034020E">
      <w:pPr>
        <w:rPr>
          <w:b/>
          <w:iCs/>
        </w:rPr>
      </w:pPr>
    </w:p>
    <w:p w:rsidR="00C83B4A" w:rsidRPr="00872F7D" w:rsidRDefault="00AC0B0A">
      <w:pPr>
        <w:tabs>
          <w:tab w:val="left" w:pos="720"/>
        </w:tabs>
        <w:rPr>
          <w:b/>
          <w:bCs/>
        </w:rPr>
      </w:pPr>
      <w:r>
        <w:t xml:space="preserve"> </w:t>
      </w:r>
      <w:r w:rsidR="00C83B4A">
        <w:t>[</w:t>
      </w:r>
      <w:r>
        <w:t>2</w:t>
      </w:r>
      <w:r w:rsidR="00C83B4A">
        <w:t>.]</w:t>
      </w:r>
      <w:r w:rsidR="00C83B4A">
        <w:tab/>
      </w:r>
      <w:r w:rsidR="00C83B4A">
        <w:rPr>
          <w:b/>
          <w:bCs/>
        </w:rPr>
        <w:t>RESPONDENT INFORMATION</w:t>
      </w:r>
    </w:p>
    <w:p w:rsidR="00C83B4A" w:rsidRDefault="00C83B4A">
      <w:pPr>
        <w:rPr>
          <w:b/>
          <w:bCs/>
        </w:rPr>
      </w:pPr>
    </w:p>
    <w:p w:rsidR="00C83B4A" w:rsidRDefault="00C83B4A">
      <w:pPr>
        <w:tabs>
          <w:tab w:val="left" w:pos="1440"/>
          <w:tab w:val="left" w:pos="2880"/>
        </w:tabs>
        <w:ind w:left="720"/>
      </w:pPr>
      <w:r>
        <w:t>[a.]</w:t>
      </w:r>
      <w:r>
        <w:tab/>
        <w:t>Name:</w:t>
      </w:r>
      <w:r>
        <w:tab/>
      </w:r>
      <w:r>
        <w:rPr>
          <w:i/>
          <w:iCs/>
        </w:rPr>
        <w:t xml:space="preserve"> [enter full name of R</w:t>
      </w:r>
      <w:r w:rsidR="00872F7D">
        <w:rPr>
          <w:i/>
          <w:iCs/>
        </w:rPr>
        <w:t>egistry]</w:t>
      </w:r>
    </w:p>
    <w:p w:rsidR="00C83B4A" w:rsidRDefault="00C83B4A">
      <w:pPr>
        <w:tabs>
          <w:tab w:val="left" w:pos="1440"/>
          <w:tab w:val="left" w:pos="2880"/>
        </w:tabs>
        <w:ind w:left="720"/>
        <w:rPr>
          <w:i/>
          <w:iCs/>
        </w:rPr>
      </w:pPr>
      <w:r>
        <w:t>[b.]</w:t>
      </w:r>
      <w:r>
        <w:tab/>
        <w:t>Address:</w:t>
      </w:r>
      <w:r>
        <w:tab/>
      </w:r>
      <w:r>
        <w:rPr>
          <w:i/>
          <w:iCs/>
        </w:rPr>
        <w:t>[enter mailing address]</w:t>
      </w:r>
    </w:p>
    <w:p w:rsidR="00C83B4A" w:rsidRDefault="00C83B4A">
      <w:pPr>
        <w:tabs>
          <w:tab w:val="left" w:pos="1440"/>
          <w:tab w:val="left" w:pos="2880"/>
        </w:tabs>
        <w:ind w:left="720"/>
      </w:pPr>
      <w:r>
        <w:t>[c.]</w:t>
      </w:r>
      <w:r>
        <w:tab/>
        <w:t>Telephone:</w:t>
      </w:r>
      <w:r>
        <w:tab/>
      </w:r>
      <w:r>
        <w:rPr>
          <w:i/>
          <w:iCs/>
        </w:rPr>
        <w:t>[enter telephone number]</w:t>
      </w:r>
    </w:p>
    <w:p w:rsidR="00C83B4A" w:rsidRDefault="00C83B4A">
      <w:pPr>
        <w:tabs>
          <w:tab w:val="left" w:pos="1440"/>
          <w:tab w:val="left" w:pos="2880"/>
        </w:tabs>
        <w:ind w:left="720"/>
        <w:rPr>
          <w:i/>
          <w:iCs/>
        </w:rPr>
      </w:pPr>
      <w:r>
        <w:t>[d.]</w:t>
      </w:r>
      <w:r>
        <w:tab/>
        <w:t>Fax:</w:t>
      </w:r>
      <w:r>
        <w:tab/>
      </w:r>
      <w:r>
        <w:rPr>
          <w:i/>
          <w:iCs/>
        </w:rPr>
        <w:t>[enter facsimile number]</w:t>
      </w:r>
    </w:p>
    <w:p w:rsidR="00C83B4A" w:rsidRDefault="00C83B4A">
      <w:pPr>
        <w:tabs>
          <w:tab w:val="left" w:pos="1440"/>
          <w:tab w:val="left" w:pos="2880"/>
        </w:tabs>
        <w:ind w:left="720"/>
      </w:pPr>
      <w:r>
        <w:t>[e.]</w:t>
      </w:r>
      <w:r>
        <w:tab/>
        <w:t>E-Mail:</w:t>
      </w:r>
      <w:r>
        <w:tab/>
      </w:r>
      <w:r>
        <w:rPr>
          <w:i/>
          <w:iCs/>
        </w:rPr>
        <w:t>[enter e-mail address]</w:t>
      </w:r>
    </w:p>
    <w:p w:rsidR="00080398" w:rsidRDefault="00080398" w:rsidP="00080398">
      <w:pPr>
        <w:tabs>
          <w:tab w:val="left" w:pos="1440"/>
          <w:tab w:val="left" w:pos="2880"/>
        </w:tabs>
      </w:pPr>
    </w:p>
    <w:p w:rsidR="00080398" w:rsidRDefault="00080398" w:rsidP="00080398">
      <w:pPr>
        <w:pStyle w:val="BodyText"/>
        <w:rPr>
          <w:b/>
          <w:i w:val="0"/>
        </w:rPr>
      </w:pPr>
      <w:r w:rsidRPr="00872F7D">
        <w:rPr>
          <w:i w:val="0"/>
        </w:rPr>
        <w:t>[</w:t>
      </w:r>
      <w:r w:rsidR="00AC0B0A">
        <w:rPr>
          <w:i w:val="0"/>
        </w:rPr>
        <w:t>3</w:t>
      </w:r>
      <w:r w:rsidRPr="00872F7D">
        <w:rPr>
          <w:i w:val="0"/>
        </w:rPr>
        <w:t xml:space="preserve">.]  </w:t>
      </w:r>
      <w:r>
        <w:rPr>
          <w:b/>
          <w:i w:val="0"/>
        </w:rPr>
        <w:t>RESPONDENT</w:t>
      </w:r>
      <w:r w:rsidRPr="00C22838">
        <w:rPr>
          <w:b/>
          <w:i w:val="0"/>
        </w:rPr>
        <w:t xml:space="preserve"> AUTHORIZED REPRESENTATIVE, IF </w:t>
      </w:r>
      <w:r>
        <w:rPr>
          <w:b/>
          <w:i w:val="0"/>
        </w:rPr>
        <w:t>KNOWN</w:t>
      </w:r>
    </w:p>
    <w:p w:rsidR="00080398" w:rsidRPr="00C22838" w:rsidRDefault="00080398" w:rsidP="00080398">
      <w:pPr>
        <w:pStyle w:val="BodyText"/>
        <w:rPr>
          <w:b/>
          <w:i w:val="0"/>
        </w:rPr>
      </w:pPr>
    </w:p>
    <w:p w:rsidR="00080398" w:rsidRDefault="00080398" w:rsidP="00080398">
      <w:pPr>
        <w:tabs>
          <w:tab w:val="left" w:pos="1440"/>
          <w:tab w:val="left" w:pos="2880"/>
        </w:tabs>
        <w:ind w:left="720" w:hanging="720"/>
      </w:pPr>
      <w:r>
        <w:rPr>
          <w:b/>
          <w:bCs/>
        </w:rPr>
        <w:tab/>
      </w:r>
      <w:r>
        <w:t>[a.]</w:t>
      </w:r>
      <w:r>
        <w:tab/>
        <w:t>Name:</w:t>
      </w:r>
      <w:r>
        <w:tab/>
      </w:r>
      <w:r>
        <w:rPr>
          <w:i/>
          <w:iCs/>
        </w:rPr>
        <w:t>[enter full name of Representative(s)]</w:t>
      </w:r>
    </w:p>
    <w:p w:rsidR="00080398" w:rsidRDefault="00080398" w:rsidP="00080398">
      <w:pPr>
        <w:tabs>
          <w:tab w:val="left" w:pos="1440"/>
          <w:tab w:val="left" w:pos="2880"/>
        </w:tabs>
        <w:ind w:left="720" w:hanging="720"/>
        <w:rPr>
          <w:i/>
          <w:iCs/>
        </w:rPr>
      </w:pPr>
      <w:r>
        <w:tab/>
        <w:t>[b.]</w:t>
      </w:r>
      <w:r>
        <w:tab/>
        <w:t>Address:</w:t>
      </w:r>
      <w:r>
        <w:tab/>
      </w:r>
      <w:r>
        <w:rPr>
          <w:i/>
          <w:iCs/>
        </w:rPr>
        <w:t>[enter mailing address]</w:t>
      </w:r>
    </w:p>
    <w:p w:rsidR="00080398" w:rsidRDefault="00080398" w:rsidP="00080398">
      <w:pPr>
        <w:tabs>
          <w:tab w:val="left" w:pos="1440"/>
          <w:tab w:val="left" w:pos="2880"/>
        </w:tabs>
        <w:ind w:left="720" w:hanging="720"/>
      </w:pPr>
      <w:r>
        <w:tab/>
        <w:t>[c.]</w:t>
      </w:r>
      <w:r>
        <w:tab/>
        <w:t>Telephone:</w:t>
      </w:r>
      <w:r>
        <w:tab/>
      </w:r>
      <w:r>
        <w:rPr>
          <w:i/>
          <w:iCs/>
        </w:rPr>
        <w:t>[enter telephone number(s)]</w:t>
      </w:r>
    </w:p>
    <w:p w:rsidR="00080398" w:rsidRDefault="00080398" w:rsidP="00080398">
      <w:pPr>
        <w:tabs>
          <w:tab w:val="left" w:pos="1440"/>
          <w:tab w:val="left" w:pos="2880"/>
        </w:tabs>
        <w:ind w:left="720" w:hanging="720"/>
        <w:rPr>
          <w:i/>
          <w:iCs/>
        </w:rPr>
      </w:pPr>
      <w:r>
        <w:tab/>
        <w:t>[d.]</w:t>
      </w:r>
      <w:r>
        <w:tab/>
        <w:t>Fax:</w:t>
      </w:r>
      <w:r>
        <w:tab/>
      </w:r>
      <w:r>
        <w:rPr>
          <w:i/>
          <w:iCs/>
        </w:rPr>
        <w:t>[enter facsimile number]</w:t>
      </w:r>
    </w:p>
    <w:p w:rsidR="00080398" w:rsidRDefault="00080398" w:rsidP="00080398">
      <w:pPr>
        <w:tabs>
          <w:tab w:val="left" w:pos="1440"/>
          <w:tab w:val="left" w:pos="2880"/>
        </w:tabs>
        <w:ind w:left="720" w:hanging="720"/>
      </w:pPr>
      <w:r>
        <w:tab/>
        <w:t>[e.]</w:t>
      </w:r>
      <w:r>
        <w:tab/>
        <w:t>E-Mail:</w:t>
      </w:r>
      <w:r>
        <w:tab/>
      </w:r>
      <w:r>
        <w:rPr>
          <w:i/>
          <w:iCs/>
        </w:rPr>
        <w:t>[enter e-mail address(es)]</w:t>
      </w:r>
    </w:p>
    <w:p w:rsidR="00080398" w:rsidRDefault="00080398" w:rsidP="00080398">
      <w:pPr>
        <w:pStyle w:val="BodyText"/>
        <w:rPr>
          <w:i w:val="0"/>
          <w:iCs w:val="0"/>
        </w:rPr>
      </w:pPr>
    </w:p>
    <w:p w:rsidR="00C83B4A" w:rsidRDefault="00C83B4A" w:rsidP="00080398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Rule </w:t>
      </w:r>
      <w:r w:rsidR="00560062">
        <w:rPr>
          <w:i w:val="0"/>
          <w:iCs w:val="0"/>
        </w:rPr>
        <w:t>5</w:t>
      </w:r>
      <w:r w:rsidRPr="003362B2">
        <w:rPr>
          <w:i w:val="0"/>
          <w:iCs w:val="0"/>
        </w:rPr>
        <w:t>(</w:t>
      </w:r>
      <w:r w:rsidR="00796BEA">
        <w:rPr>
          <w:i w:val="0"/>
          <w:iCs w:val="0"/>
        </w:rPr>
        <w:t>b</w:t>
      </w:r>
      <w:r w:rsidRPr="003362B2">
        <w:rPr>
          <w:i w:val="0"/>
          <w:iCs w:val="0"/>
        </w:rPr>
        <w:t>)(</w:t>
      </w:r>
      <w:r w:rsidR="00796BEA">
        <w:rPr>
          <w:i w:val="0"/>
          <w:iCs w:val="0"/>
        </w:rPr>
        <w:t>ii</w:t>
      </w:r>
      <w:r w:rsidRPr="003362B2">
        <w:rPr>
          <w:i w:val="0"/>
          <w:iCs w:val="0"/>
        </w:rPr>
        <w:t>)</w:t>
      </w:r>
      <w:r w:rsidR="00796BEA">
        <w:rPr>
          <w:i w:val="0"/>
          <w:iCs w:val="0"/>
        </w:rPr>
        <w:t>, (iii)</w:t>
      </w:r>
      <w:r>
        <w:rPr>
          <w:i w:val="0"/>
          <w:iCs w:val="0"/>
        </w:rPr>
        <w:t>.</w:t>
      </w:r>
    </w:p>
    <w:p w:rsidR="00560062" w:rsidRDefault="00560062" w:rsidP="00080398">
      <w:pPr>
        <w:pStyle w:val="BodyText"/>
        <w:rPr>
          <w:i w:val="0"/>
          <w:iCs w:val="0"/>
        </w:rPr>
      </w:pPr>
    </w:p>
    <w:p w:rsidR="00560062" w:rsidRDefault="00560062" w:rsidP="00560062">
      <w:pPr>
        <w:rPr>
          <w:bCs/>
        </w:rPr>
      </w:pPr>
      <w:r>
        <w:rPr>
          <w:bCs/>
        </w:rPr>
        <w:t xml:space="preserve">[4.] </w:t>
      </w:r>
      <w:r w:rsidRPr="001E79DD">
        <w:rPr>
          <w:b/>
        </w:rPr>
        <w:t>PANEL SELECTION</w:t>
      </w:r>
    </w:p>
    <w:p w:rsidR="00560062" w:rsidRDefault="00560062" w:rsidP="00560062">
      <w:pPr>
        <w:rPr>
          <w:bCs/>
        </w:rPr>
      </w:pPr>
      <w:r>
        <w:rPr>
          <w:bCs/>
        </w:rPr>
        <w:t>Respondent elects to have this dispute heard by a:</w:t>
      </w:r>
    </w:p>
    <w:p w:rsidR="00560062" w:rsidRDefault="00560062" w:rsidP="00560062">
      <w:pPr>
        <w:rPr>
          <w:bCs/>
        </w:rPr>
      </w:pPr>
      <w:r>
        <w:rPr>
          <w:bCs/>
        </w:rPr>
        <w:t>_____single member panel (only select this if complainant selected a single member panel and you agree)</w:t>
      </w:r>
    </w:p>
    <w:p w:rsidR="00560062" w:rsidRDefault="00560062" w:rsidP="00560062">
      <w:pPr>
        <w:rPr>
          <w:bCs/>
        </w:rPr>
      </w:pPr>
      <w:r>
        <w:rPr>
          <w:bCs/>
        </w:rPr>
        <w:t>_____ three member panel  (If checked, or if Complainant has already requested a three member panel, list three candidates from the Forum’s list below.)</w:t>
      </w:r>
    </w:p>
    <w:p w:rsidR="00560062" w:rsidRDefault="00560062" w:rsidP="00560062">
      <w:pPr>
        <w:rPr>
          <w:bCs/>
        </w:rPr>
      </w:pPr>
      <w:r>
        <w:rPr>
          <w:bCs/>
        </w:rPr>
        <w:t>1.</w:t>
      </w:r>
    </w:p>
    <w:p w:rsidR="00560062" w:rsidRDefault="00560062" w:rsidP="00560062">
      <w:pPr>
        <w:rPr>
          <w:bCs/>
        </w:rPr>
      </w:pPr>
      <w:r>
        <w:rPr>
          <w:bCs/>
        </w:rPr>
        <w:t>2.</w:t>
      </w:r>
    </w:p>
    <w:p w:rsidR="00560062" w:rsidRDefault="00560062" w:rsidP="00560062">
      <w:pPr>
        <w:rPr>
          <w:bCs/>
        </w:rPr>
      </w:pPr>
      <w:r>
        <w:rPr>
          <w:bCs/>
        </w:rPr>
        <w:t>3.</w:t>
      </w:r>
    </w:p>
    <w:p w:rsidR="00560062" w:rsidRDefault="00560062" w:rsidP="00560062">
      <w:pPr>
        <w:rPr>
          <w:bCs/>
        </w:rPr>
      </w:pPr>
      <w:r>
        <w:rPr>
          <w:bCs/>
        </w:rPr>
        <w:lastRenderedPageBreak/>
        <w:t>Rule 5(b)(v), 5(c).</w:t>
      </w:r>
    </w:p>
    <w:p w:rsidR="00560062" w:rsidRDefault="00560062" w:rsidP="00080398">
      <w:pPr>
        <w:pStyle w:val="BodyText"/>
        <w:rPr>
          <w:i w:val="0"/>
          <w:iCs w:val="0"/>
        </w:rPr>
      </w:pPr>
    </w:p>
    <w:p w:rsidR="00C83B4A" w:rsidRDefault="00C83B4A"/>
    <w:p w:rsidR="00D95C60" w:rsidRDefault="00D95C60" w:rsidP="00DD7516">
      <w:pPr>
        <w:tabs>
          <w:tab w:val="left" w:pos="720"/>
        </w:tabs>
        <w:rPr>
          <w:b/>
        </w:rPr>
      </w:pPr>
      <w:r w:rsidRPr="00D95C60">
        <w:t>[</w:t>
      </w:r>
      <w:r w:rsidR="00560062">
        <w:t>5</w:t>
      </w:r>
      <w:r w:rsidRPr="00D95C60">
        <w:t xml:space="preserve">.] </w:t>
      </w:r>
      <w:r w:rsidRPr="00D95C60">
        <w:rPr>
          <w:b/>
        </w:rPr>
        <w:t>FACTUAL AND LEGAL GROUNDS</w:t>
      </w:r>
    </w:p>
    <w:p w:rsidR="00222A82" w:rsidRPr="00D95C60" w:rsidRDefault="00222A82" w:rsidP="00DD7516">
      <w:pPr>
        <w:tabs>
          <w:tab w:val="left" w:pos="720"/>
        </w:tabs>
        <w:rPr>
          <w:b/>
        </w:rPr>
      </w:pPr>
    </w:p>
    <w:p w:rsidR="00C83B4A" w:rsidRPr="002E5CDA" w:rsidRDefault="00DA09F1" w:rsidP="00DD7516">
      <w:pPr>
        <w:tabs>
          <w:tab w:val="left" w:pos="720"/>
        </w:tabs>
        <w:rPr>
          <w:i/>
        </w:rPr>
      </w:pPr>
      <w:r w:rsidRPr="002E5CDA">
        <w:rPr>
          <w:i/>
        </w:rPr>
        <w:t xml:space="preserve">In the spaces below, please provide </w:t>
      </w:r>
      <w:r w:rsidR="00AC0B0A">
        <w:rPr>
          <w:i/>
        </w:rPr>
        <w:t>Respondent’s</w:t>
      </w:r>
      <w:r w:rsidRPr="002E5CDA">
        <w:rPr>
          <w:i/>
        </w:rPr>
        <w:t xml:space="preserve"> arguments </w:t>
      </w:r>
      <w:r w:rsidR="00AC0B0A">
        <w:rPr>
          <w:i/>
        </w:rPr>
        <w:t>in response to Complainant’s claim.</w:t>
      </w:r>
      <w:r w:rsidR="000A7DCA">
        <w:rPr>
          <w:i/>
        </w:rPr>
        <w:t xml:space="preserve">  </w:t>
      </w:r>
      <w:r w:rsidR="00222A82" w:rsidRPr="002E5CDA">
        <w:rPr>
          <w:i/>
        </w:rPr>
        <w:t xml:space="preserve"> </w:t>
      </w:r>
    </w:p>
    <w:p w:rsidR="003362B2" w:rsidRDefault="003362B2" w:rsidP="00DD7516"/>
    <w:p w:rsidR="00796BEA" w:rsidRDefault="00AC0B0A" w:rsidP="00DD7516">
      <w:r>
        <w:t>Your arguments should “</w:t>
      </w:r>
      <w:r w:rsidR="00796BEA">
        <w:t>respon</w:t>
      </w:r>
      <w:r w:rsidR="00560062">
        <w:t>d</w:t>
      </w:r>
      <w:r w:rsidR="00796BEA">
        <w:t xml:space="preserve"> specifically to</w:t>
      </w:r>
      <w:r w:rsidR="00184739">
        <w:t xml:space="preserve"> to the statements </w:t>
      </w:r>
      <w:r w:rsidR="00796BEA">
        <w:t>and allegations contained</w:t>
      </w:r>
      <w:r w:rsidR="00184739">
        <w:t xml:space="preserve"> in the complaint</w:t>
      </w:r>
      <w:r>
        <w:t xml:space="preserve">.”  Your arguments may include </w:t>
      </w:r>
      <w:r w:rsidR="00184739">
        <w:t xml:space="preserve">any defense </w:t>
      </w:r>
      <w:r w:rsidR="00796BEA">
        <w:t>or bases for retaining the domain names</w:t>
      </w:r>
      <w:r w:rsidR="00184739">
        <w:t xml:space="preserve">.  </w:t>
      </w:r>
    </w:p>
    <w:p w:rsidR="00796BEA" w:rsidRDefault="00796BEA" w:rsidP="00DD7516">
      <w:r>
        <w:t xml:space="preserve">Rule </w:t>
      </w:r>
      <w:r w:rsidR="00560062">
        <w:t>5</w:t>
      </w:r>
      <w:r>
        <w:t>(b)(i).</w:t>
      </w:r>
    </w:p>
    <w:p w:rsidR="00DD7516" w:rsidRDefault="007E051B" w:rsidP="00DD7516">
      <w:pPr>
        <w:rPr>
          <w:i/>
        </w:rPr>
      </w:pPr>
      <w:r w:rsidRPr="007E051B">
        <w:rPr>
          <w:i/>
        </w:rPr>
        <w:t>[provide arguments here]</w:t>
      </w:r>
    </w:p>
    <w:p w:rsidR="00AC0B0A" w:rsidRDefault="00AC0B0A" w:rsidP="00DD7516">
      <w:pPr>
        <w:rPr>
          <w:i/>
        </w:rPr>
      </w:pPr>
    </w:p>
    <w:p w:rsidR="008B0D14" w:rsidRDefault="008B0D14" w:rsidP="00DD7516"/>
    <w:p w:rsidR="00D95C60" w:rsidRDefault="00D95C60" w:rsidP="00DD7516">
      <w:r>
        <w:t>[</w:t>
      </w:r>
      <w:r w:rsidR="00560062">
        <w:t>6</w:t>
      </w:r>
      <w:r>
        <w:t xml:space="preserve">.] </w:t>
      </w:r>
      <w:r w:rsidRPr="00222A82">
        <w:rPr>
          <w:b/>
        </w:rPr>
        <w:t>EVIDENCE</w:t>
      </w:r>
    </w:p>
    <w:p w:rsidR="00796BEA" w:rsidRDefault="00D95C60" w:rsidP="00DD7516">
      <w:r>
        <w:t>Annex any c</w:t>
      </w:r>
      <w:r w:rsidR="00DD7516">
        <w:t xml:space="preserve">opies of any documents that the </w:t>
      </w:r>
      <w:r w:rsidR="00AC0B0A">
        <w:t>Respondent</w:t>
      </w:r>
      <w:r w:rsidR="00DD7516">
        <w:t xml:space="preserve"> considers to evidence its basis for </w:t>
      </w:r>
      <w:r w:rsidR="00AC0B0A">
        <w:t xml:space="preserve">denial of </w:t>
      </w:r>
      <w:r w:rsidR="00DD7516">
        <w:t>relief</w:t>
      </w:r>
      <w:r w:rsidR="00AC0B0A">
        <w:t xml:space="preserve"> to Complainant.</w:t>
      </w:r>
      <w:r w:rsidR="00222A82">
        <w:t xml:space="preserve">  </w:t>
      </w:r>
    </w:p>
    <w:p w:rsidR="00796BEA" w:rsidRDefault="00796BEA" w:rsidP="00DD7516"/>
    <w:p w:rsidR="00DD7516" w:rsidRDefault="00796BEA" w:rsidP="00DD7516">
      <w:r>
        <w:t xml:space="preserve">Rule </w:t>
      </w:r>
      <w:r w:rsidR="00560062">
        <w:t>5</w:t>
      </w:r>
      <w:r>
        <w:t>(b)(</w:t>
      </w:r>
      <w:r w:rsidR="00560062">
        <w:t>ix</w:t>
      </w:r>
      <w:r>
        <w:t>) and</w:t>
      </w:r>
      <w:r w:rsidR="00222A82">
        <w:t xml:space="preserve"> </w:t>
      </w:r>
      <w:r>
        <w:t xml:space="preserve">Annex to the </w:t>
      </w:r>
      <w:r w:rsidR="00560062">
        <w:t xml:space="preserve">Supp. </w:t>
      </w:r>
      <w:r>
        <w:t>Rules</w:t>
      </w:r>
      <w:r w:rsidR="00222A82">
        <w:t>.</w:t>
      </w:r>
    </w:p>
    <w:p w:rsidR="008B0D14" w:rsidRDefault="008B0D14" w:rsidP="00DD7516"/>
    <w:p w:rsidR="00C83B4A" w:rsidRDefault="00AC0B0A">
      <w:pPr>
        <w:pStyle w:val="BodyText2"/>
        <w:tabs>
          <w:tab w:val="left" w:pos="720"/>
        </w:tabs>
        <w:ind w:left="0" w:firstLine="0"/>
        <w:rPr>
          <w:b/>
          <w:bCs/>
          <w:i w:val="0"/>
          <w:iCs w:val="0"/>
        </w:rPr>
      </w:pPr>
      <w:r>
        <w:rPr>
          <w:i w:val="0"/>
          <w:iCs w:val="0"/>
        </w:rPr>
        <w:t xml:space="preserve"> </w:t>
      </w:r>
      <w:r w:rsidR="00C83B4A">
        <w:rPr>
          <w:i w:val="0"/>
          <w:iCs w:val="0"/>
        </w:rPr>
        <w:t>[</w:t>
      </w:r>
      <w:r w:rsidR="00796BEA">
        <w:rPr>
          <w:i w:val="0"/>
          <w:iCs w:val="0"/>
        </w:rPr>
        <w:t>6</w:t>
      </w:r>
      <w:r w:rsidR="00C83B4A">
        <w:rPr>
          <w:i w:val="0"/>
          <w:iCs w:val="0"/>
        </w:rPr>
        <w:t>.]</w:t>
      </w:r>
      <w:r w:rsidR="00C83B4A">
        <w:rPr>
          <w:i w:val="0"/>
          <w:iCs w:val="0"/>
        </w:rPr>
        <w:tab/>
      </w:r>
      <w:r w:rsidR="00C83B4A">
        <w:rPr>
          <w:b/>
          <w:bCs/>
          <w:i w:val="0"/>
          <w:iCs w:val="0"/>
        </w:rPr>
        <w:t>OTHER LEGAL PROCEEDINGS</w:t>
      </w:r>
    </w:p>
    <w:p w:rsidR="00C83B4A" w:rsidRDefault="00C83B4A">
      <w:pPr>
        <w:pStyle w:val="BodyText2"/>
        <w:ind w:left="0" w:firstLine="0"/>
        <w:rPr>
          <w:b/>
          <w:bCs/>
          <w:i w:val="0"/>
          <w:iCs w:val="0"/>
        </w:rPr>
      </w:pPr>
    </w:p>
    <w:p w:rsidR="00C83B4A" w:rsidRDefault="00C83B4A">
      <w:pPr>
        <w:pStyle w:val="BodyText2"/>
        <w:ind w:left="0" w:firstLine="0"/>
        <w:rPr>
          <w:i w:val="0"/>
          <w:iCs w:val="0"/>
        </w:rPr>
      </w:pPr>
      <w:r>
        <w:t>[Identify any other legal proceedings that have been commenced or terminated in connection with or relating to any of the domain name(s)</w:t>
      </w:r>
      <w:r w:rsidR="002E5CDA">
        <w:t xml:space="preserve"> or parties</w:t>
      </w:r>
      <w:r>
        <w:t xml:space="preserve"> that are the subject of the complaint.]  </w:t>
      </w:r>
      <w:r w:rsidRPr="00AC0B0A">
        <w:rPr>
          <w:i w:val="0"/>
          <w:iCs w:val="0"/>
        </w:rPr>
        <w:t xml:space="preserve">Rule </w:t>
      </w:r>
      <w:r w:rsidR="00560062">
        <w:rPr>
          <w:i w:val="0"/>
          <w:iCs w:val="0"/>
        </w:rPr>
        <w:t>5</w:t>
      </w:r>
      <w:r w:rsidRPr="00AC0B0A">
        <w:rPr>
          <w:i w:val="0"/>
          <w:iCs w:val="0"/>
        </w:rPr>
        <w:t>(</w:t>
      </w:r>
      <w:r w:rsidR="00796BEA">
        <w:rPr>
          <w:i w:val="0"/>
          <w:iCs w:val="0"/>
        </w:rPr>
        <w:t>b</w:t>
      </w:r>
      <w:r w:rsidRPr="00AC0B0A">
        <w:rPr>
          <w:i w:val="0"/>
          <w:iCs w:val="0"/>
        </w:rPr>
        <w:t>)(</w:t>
      </w:r>
      <w:r w:rsidR="00560062">
        <w:rPr>
          <w:i w:val="0"/>
          <w:iCs w:val="0"/>
        </w:rPr>
        <w:t>vi</w:t>
      </w:r>
      <w:r w:rsidRPr="00AC0B0A">
        <w:rPr>
          <w:i w:val="0"/>
          <w:iCs w:val="0"/>
        </w:rPr>
        <w:t>)</w:t>
      </w:r>
      <w:r>
        <w:rPr>
          <w:i w:val="0"/>
          <w:iCs w:val="0"/>
        </w:rPr>
        <w:t>.</w:t>
      </w:r>
    </w:p>
    <w:p w:rsidR="00C83B4A" w:rsidRDefault="00C83B4A">
      <w:pPr>
        <w:pStyle w:val="BodyText2"/>
        <w:ind w:left="0" w:firstLine="0"/>
      </w:pPr>
    </w:p>
    <w:p w:rsidR="00C83B4A" w:rsidRDefault="00796BEA">
      <w:pPr>
        <w:pStyle w:val="BodyText2"/>
        <w:tabs>
          <w:tab w:val="left" w:pos="720"/>
        </w:tabs>
        <w:ind w:left="0" w:firstLine="0"/>
        <w:rPr>
          <w:b/>
          <w:bCs/>
          <w:i w:val="0"/>
          <w:iCs w:val="0"/>
        </w:rPr>
      </w:pPr>
      <w:r>
        <w:rPr>
          <w:i w:val="0"/>
          <w:iCs w:val="0"/>
        </w:rPr>
        <w:t xml:space="preserve"> </w:t>
      </w:r>
      <w:r w:rsidR="009C50C8">
        <w:rPr>
          <w:i w:val="0"/>
          <w:iCs w:val="0"/>
        </w:rPr>
        <w:t>[</w:t>
      </w:r>
      <w:r>
        <w:rPr>
          <w:i w:val="0"/>
          <w:iCs w:val="0"/>
        </w:rPr>
        <w:t>7</w:t>
      </w:r>
      <w:r w:rsidR="00C83B4A">
        <w:rPr>
          <w:i w:val="0"/>
          <w:iCs w:val="0"/>
        </w:rPr>
        <w:t>.]</w:t>
      </w:r>
      <w:r w:rsidR="00C83B4A">
        <w:rPr>
          <w:i w:val="0"/>
          <w:iCs w:val="0"/>
        </w:rPr>
        <w:tab/>
      </w:r>
      <w:r w:rsidR="00C83B4A">
        <w:rPr>
          <w:b/>
          <w:bCs/>
          <w:i w:val="0"/>
          <w:iCs w:val="0"/>
        </w:rPr>
        <w:t>CERTIFICATION</w:t>
      </w:r>
      <w:r w:rsidR="00815AC2">
        <w:rPr>
          <w:b/>
          <w:bCs/>
          <w:i w:val="0"/>
          <w:iCs w:val="0"/>
        </w:rPr>
        <w:t>S</w:t>
      </w:r>
    </w:p>
    <w:p w:rsidR="00C83B4A" w:rsidRDefault="00C83B4A">
      <w:pPr>
        <w:pStyle w:val="BodyText2"/>
        <w:ind w:left="0" w:firstLine="0"/>
        <w:rPr>
          <w:b/>
          <w:bCs/>
          <w:i w:val="0"/>
          <w:iCs w:val="0"/>
        </w:rPr>
      </w:pPr>
    </w:p>
    <w:p w:rsidR="00CC7BCA" w:rsidRDefault="00560062">
      <w:pPr>
        <w:pStyle w:val="BodyText2"/>
        <w:ind w:left="0" w:firstLine="0"/>
        <w:rPr>
          <w:i w:val="0"/>
          <w:iCs w:val="0"/>
        </w:rPr>
      </w:pPr>
      <w:r>
        <w:rPr>
          <w:i w:val="0"/>
          <w:iCs w:val="0"/>
        </w:rPr>
        <w:t xml:space="preserve"> </w:t>
      </w:r>
      <w:r w:rsidR="00796BEA">
        <w:rPr>
          <w:i w:val="0"/>
          <w:iCs w:val="0"/>
        </w:rPr>
        <w:t>“</w:t>
      </w:r>
      <w:r w:rsidR="009C50C8">
        <w:rPr>
          <w:i w:val="0"/>
          <w:iCs w:val="0"/>
        </w:rPr>
        <w:t>Respondent</w:t>
      </w:r>
      <w:r w:rsidR="00C83B4A">
        <w:rPr>
          <w:i w:val="0"/>
          <w:iCs w:val="0"/>
        </w:rPr>
        <w:t xml:space="preserve"> certifies that the information contained in this </w:t>
      </w:r>
      <w:r w:rsidR="009C50C8">
        <w:rPr>
          <w:i w:val="0"/>
          <w:iCs w:val="0"/>
        </w:rPr>
        <w:t>Response</w:t>
      </w:r>
      <w:r w:rsidR="00C83B4A">
        <w:rPr>
          <w:i w:val="0"/>
          <w:iCs w:val="0"/>
        </w:rPr>
        <w:t xml:space="preserve"> is to the best of </w:t>
      </w:r>
      <w:r w:rsidR="009C50C8">
        <w:rPr>
          <w:i w:val="0"/>
          <w:iCs w:val="0"/>
        </w:rPr>
        <w:t>Respondent</w:t>
      </w:r>
      <w:r w:rsidR="00C83B4A">
        <w:rPr>
          <w:i w:val="0"/>
          <w:iCs w:val="0"/>
        </w:rPr>
        <w:t xml:space="preserve">'s knowledge complete and accurate, that this </w:t>
      </w:r>
      <w:r w:rsidR="009C50C8">
        <w:rPr>
          <w:i w:val="0"/>
          <w:iCs w:val="0"/>
        </w:rPr>
        <w:t>Response</w:t>
      </w:r>
      <w:r w:rsidR="00C83B4A">
        <w:rPr>
          <w:i w:val="0"/>
          <w:iCs w:val="0"/>
        </w:rPr>
        <w:t xml:space="preserve"> is not being presented for any improper purpose, such as to harass, and that the assertions in this </w:t>
      </w:r>
      <w:r w:rsidR="009C50C8">
        <w:rPr>
          <w:i w:val="0"/>
          <w:iCs w:val="0"/>
        </w:rPr>
        <w:t>Response</w:t>
      </w:r>
      <w:r w:rsidR="00C83B4A">
        <w:rPr>
          <w:i w:val="0"/>
          <w:iCs w:val="0"/>
        </w:rPr>
        <w:t xml:space="preserve"> are warranted under these Rules and under applicable law, as it now exists or as it may be extended by a good</w:t>
      </w:r>
      <w:r w:rsidR="00815AC2">
        <w:rPr>
          <w:i w:val="0"/>
          <w:iCs w:val="0"/>
        </w:rPr>
        <w:t xml:space="preserve">-faith and reasonable argument.” </w:t>
      </w:r>
    </w:p>
    <w:p w:rsidR="00CC7BCA" w:rsidRDefault="00CC7BCA">
      <w:pPr>
        <w:pStyle w:val="BodyText2"/>
        <w:ind w:left="0" w:firstLine="0"/>
        <w:rPr>
          <w:i w:val="0"/>
          <w:iCs w:val="0"/>
        </w:rPr>
      </w:pPr>
    </w:p>
    <w:p w:rsidR="00C83B4A" w:rsidRDefault="00815AC2">
      <w:pPr>
        <w:pStyle w:val="BodyText2"/>
        <w:ind w:left="0" w:firstLine="0"/>
        <w:rPr>
          <w:i w:val="0"/>
          <w:iCs w:val="0"/>
        </w:rPr>
      </w:pPr>
      <w:r w:rsidRPr="006607B4">
        <w:rPr>
          <w:i w:val="0"/>
          <w:iCs w:val="0"/>
        </w:rPr>
        <w:t xml:space="preserve">Rule </w:t>
      </w:r>
      <w:r w:rsidR="00560062">
        <w:rPr>
          <w:i w:val="0"/>
          <w:iCs w:val="0"/>
        </w:rPr>
        <w:t>5</w:t>
      </w:r>
      <w:r w:rsidR="006607B4" w:rsidRPr="006607B4">
        <w:rPr>
          <w:i w:val="0"/>
          <w:iCs w:val="0"/>
        </w:rPr>
        <w:t>(</w:t>
      </w:r>
      <w:r w:rsidR="00796BEA">
        <w:rPr>
          <w:i w:val="0"/>
          <w:iCs w:val="0"/>
        </w:rPr>
        <w:t>b</w:t>
      </w:r>
      <w:r w:rsidR="006607B4" w:rsidRPr="006607B4">
        <w:rPr>
          <w:i w:val="0"/>
          <w:iCs w:val="0"/>
        </w:rPr>
        <w:t>)(</w:t>
      </w:r>
      <w:r w:rsidR="009C50C8">
        <w:rPr>
          <w:i w:val="0"/>
          <w:iCs w:val="0"/>
        </w:rPr>
        <w:t>v</w:t>
      </w:r>
      <w:r w:rsidR="00560062">
        <w:rPr>
          <w:i w:val="0"/>
          <w:iCs w:val="0"/>
        </w:rPr>
        <w:t>iii</w:t>
      </w:r>
      <w:r w:rsidR="006607B4" w:rsidRPr="006607B4">
        <w:rPr>
          <w:i w:val="0"/>
          <w:iCs w:val="0"/>
        </w:rPr>
        <w:t>)</w:t>
      </w:r>
      <w:r w:rsidR="00CC7BCA">
        <w:rPr>
          <w:i w:val="0"/>
          <w:iCs w:val="0"/>
        </w:rPr>
        <w:t>.</w:t>
      </w:r>
    </w:p>
    <w:p w:rsidR="00C83B4A" w:rsidRDefault="00C83B4A">
      <w:pPr>
        <w:pStyle w:val="BodyText2"/>
        <w:ind w:left="0" w:firstLine="0"/>
        <w:rPr>
          <w:i w:val="0"/>
          <w:iCs w:val="0"/>
        </w:rPr>
      </w:pPr>
    </w:p>
    <w:p w:rsidR="00560062" w:rsidRDefault="00560062">
      <w:pPr>
        <w:pStyle w:val="BodyText2"/>
        <w:ind w:left="0" w:firstLine="0"/>
        <w:rPr>
          <w:i w:val="0"/>
          <w:iCs w:val="0"/>
        </w:rPr>
      </w:pPr>
      <w:r>
        <w:rPr>
          <w:i w:val="0"/>
          <w:iCs w:val="0"/>
        </w:rPr>
        <w:t>I have transmitted a copy of the response, including any annexes, to the Complainant, as required by Rule 5(b)(vii).</w:t>
      </w:r>
    </w:p>
    <w:p w:rsidR="00560062" w:rsidRDefault="00560062">
      <w:pPr>
        <w:pStyle w:val="BodyText2"/>
        <w:ind w:left="0" w:firstLine="0"/>
        <w:rPr>
          <w:i w:val="0"/>
          <w:iCs w:val="0"/>
        </w:rPr>
      </w:pPr>
    </w:p>
    <w:p w:rsidR="00C83B4A" w:rsidRDefault="00C83B4A">
      <w:pPr>
        <w:pStyle w:val="BodyText2"/>
        <w:ind w:left="0" w:firstLine="0"/>
        <w:rPr>
          <w:i w:val="0"/>
          <w:iCs w:val="0"/>
        </w:rPr>
      </w:pPr>
      <w:r>
        <w:rPr>
          <w:i w:val="0"/>
          <w:iCs w:val="0"/>
        </w:rPr>
        <w:t xml:space="preserve">Respectfully Submitted, </w:t>
      </w:r>
    </w:p>
    <w:p w:rsidR="00C83B4A" w:rsidRDefault="00C83B4A">
      <w:pPr>
        <w:pStyle w:val="BodyText2"/>
        <w:ind w:left="0" w:firstLine="0"/>
        <w:rPr>
          <w:i w:val="0"/>
          <w:iCs w:val="0"/>
        </w:rPr>
      </w:pPr>
    </w:p>
    <w:p w:rsidR="00C83B4A" w:rsidRDefault="00C83B4A">
      <w:pPr>
        <w:pStyle w:val="BodyText2"/>
        <w:ind w:left="0" w:firstLine="0"/>
        <w:rPr>
          <w:i w:val="0"/>
          <w:iCs w:val="0"/>
        </w:rPr>
      </w:pPr>
      <w:r>
        <w:rPr>
          <w:i w:val="0"/>
          <w:iCs w:val="0"/>
        </w:rPr>
        <w:t>___________________</w:t>
      </w:r>
    </w:p>
    <w:p w:rsidR="00C83B4A" w:rsidRDefault="00C83B4A">
      <w:pPr>
        <w:pStyle w:val="BodyText2"/>
        <w:ind w:left="0" w:firstLine="0"/>
      </w:pPr>
      <w:r>
        <w:t>[Signature]</w:t>
      </w:r>
    </w:p>
    <w:p w:rsidR="00C83B4A" w:rsidRDefault="00C83B4A">
      <w:pPr>
        <w:pStyle w:val="BodyText2"/>
        <w:ind w:left="0" w:firstLine="0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</w:p>
    <w:p w:rsidR="00C83B4A" w:rsidRDefault="00C83B4A">
      <w:pPr>
        <w:pStyle w:val="BodyText2"/>
        <w:ind w:left="0" w:firstLine="0"/>
        <w:rPr>
          <w:i w:val="0"/>
          <w:iCs w:val="0"/>
        </w:rPr>
      </w:pPr>
      <w:r>
        <w:rPr>
          <w:i w:val="0"/>
          <w:iCs w:val="0"/>
        </w:rPr>
        <w:t>__________________</w:t>
      </w:r>
    </w:p>
    <w:p w:rsidR="00C83B4A" w:rsidRDefault="00C83B4A">
      <w:pPr>
        <w:pStyle w:val="BodyText2"/>
        <w:ind w:left="0" w:firstLine="0"/>
      </w:pPr>
      <w:r>
        <w:t>[Name]</w:t>
      </w:r>
    </w:p>
    <w:p w:rsidR="00C83B4A" w:rsidRDefault="00C83B4A">
      <w:pPr>
        <w:pStyle w:val="BodyText2"/>
        <w:ind w:left="0" w:firstLine="0"/>
      </w:pPr>
    </w:p>
    <w:p w:rsidR="00C83B4A" w:rsidRDefault="00C83B4A">
      <w:pPr>
        <w:pStyle w:val="BodyText2"/>
        <w:ind w:left="0" w:firstLine="0"/>
      </w:pPr>
      <w:r>
        <w:lastRenderedPageBreak/>
        <w:t>___________________</w:t>
      </w:r>
    </w:p>
    <w:p w:rsidR="00AB5A2F" w:rsidRDefault="00C83B4A">
      <w:pPr>
        <w:pStyle w:val="BodyText2"/>
        <w:ind w:left="0" w:firstLine="0"/>
      </w:pPr>
      <w:r>
        <w:t>[Date]</w:t>
      </w:r>
    </w:p>
    <w:p w:rsidR="00712FDC" w:rsidRDefault="00712FDC">
      <w:pPr>
        <w:pStyle w:val="BodyText2"/>
        <w:ind w:left="0" w:firstLine="0"/>
      </w:pPr>
    </w:p>
    <w:p w:rsidR="00C83B4A" w:rsidRPr="00CC7BCA" w:rsidRDefault="006E4D32">
      <w:pPr>
        <w:pStyle w:val="BodyText2"/>
        <w:ind w:left="0" w:firstLine="0"/>
        <w:rPr>
          <w:iCs w:val="0"/>
        </w:rPr>
      </w:pPr>
      <w:r>
        <w:t xml:space="preserve">[The </w:t>
      </w:r>
      <w:r w:rsidR="009C50C8">
        <w:t>Response</w:t>
      </w:r>
      <w:r>
        <w:t xml:space="preserve"> and Annexes</w:t>
      </w:r>
      <w:r w:rsidR="00C83B4A">
        <w:t xml:space="preserve"> shall </w:t>
      </w:r>
      <w:r>
        <w:t>be submitted electronically, in accordance with the electronic submission requirements listed in the Annex to the Rules</w:t>
      </w:r>
      <w:r w:rsidR="00921071">
        <w:t>, to domaindispute@adrforum.com</w:t>
      </w:r>
      <w:r w:rsidR="00C83B4A">
        <w:t xml:space="preserve">.]  </w:t>
      </w:r>
      <w:r w:rsidR="00C134B1">
        <w:rPr>
          <w:iCs w:val="0"/>
        </w:rPr>
        <w:t xml:space="preserve">Rule </w:t>
      </w:r>
      <w:r w:rsidR="00560062">
        <w:rPr>
          <w:iCs w:val="0"/>
        </w:rPr>
        <w:t>3</w:t>
      </w:r>
      <w:r w:rsidR="00CC7BCA">
        <w:rPr>
          <w:iCs w:val="0"/>
        </w:rPr>
        <w:t>(</w:t>
      </w:r>
      <w:r w:rsidR="00560062">
        <w:rPr>
          <w:iCs w:val="0"/>
        </w:rPr>
        <w:t>b</w:t>
      </w:r>
      <w:r w:rsidR="00CC7BCA">
        <w:rPr>
          <w:iCs w:val="0"/>
        </w:rPr>
        <w:t>)</w:t>
      </w:r>
      <w:r w:rsidR="00712FDC" w:rsidRPr="00712FDC">
        <w:rPr>
          <w:iCs w:val="0"/>
        </w:rPr>
        <w:t>]</w:t>
      </w:r>
      <w:r w:rsidR="00C83B4A" w:rsidRPr="00712FDC">
        <w:rPr>
          <w:iCs w:val="0"/>
        </w:rPr>
        <w:t>.</w:t>
      </w:r>
    </w:p>
    <w:p w:rsidR="00C83B4A" w:rsidRDefault="00C83B4A">
      <w:pPr>
        <w:pStyle w:val="BodyText2"/>
        <w:ind w:left="0" w:firstLine="0"/>
      </w:pPr>
    </w:p>
    <w:sectPr w:rsidR="00C83B4A">
      <w:footerReference w:type="defaul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2E" w:rsidRDefault="00776E2E">
      <w:r>
        <w:separator/>
      </w:r>
    </w:p>
  </w:endnote>
  <w:endnote w:type="continuationSeparator" w:id="0">
    <w:p w:rsidR="00776E2E" w:rsidRDefault="007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BB" w:rsidRDefault="005E19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3B4">
      <w:rPr>
        <w:noProof/>
      </w:rPr>
      <w:t>3</w:t>
    </w:r>
    <w:r>
      <w:fldChar w:fldCharType="end"/>
    </w:r>
  </w:p>
  <w:p w:rsidR="005E19BB" w:rsidRDefault="005E1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B0A" w:rsidRDefault="00560062">
    <w:pPr>
      <w:pStyle w:val="Footer"/>
      <w:rPr>
        <w:sz w:val="16"/>
        <w:szCs w:val="16"/>
      </w:rPr>
    </w:pPr>
    <w:r>
      <w:rPr>
        <w:snapToGrid w:val="0"/>
        <w:sz w:val="16"/>
        <w:szCs w:val="16"/>
      </w:rPr>
      <w:t>CentralNic Dispute Resolution Policy Model Response Form</w:t>
    </w:r>
  </w:p>
  <w:p w:rsidR="00AC0B0A" w:rsidRDefault="00AC0B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2E" w:rsidRDefault="00776E2E">
      <w:r>
        <w:separator/>
      </w:r>
    </w:p>
  </w:footnote>
  <w:footnote w:type="continuationSeparator" w:id="0">
    <w:p w:rsidR="00776E2E" w:rsidRDefault="0077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02"/>
    <w:rsid w:val="00080398"/>
    <w:rsid w:val="000A7DCA"/>
    <w:rsid w:val="000C2C5F"/>
    <w:rsid w:val="00163F48"/>
    <w:rsid w:val="00184739"/>
    <w:rsid w:val="001D4282"/>
    <w:rsid w:val="0020364F"/>
    <w:rsid w:val="0022169D"/>
    <w:rsid w:val="00222A82"/>
    <w:rsid w:val="00293440"/>
    <w:rsid w:val="002E5CDA"/>
    <w:rsid w:val="002F3B14"/>
    <w:rsid w:val="003362B2"/>
    <w:rsid w:val="0034020E"/>
    <w:rsid w:val="00374AE7"/>
    <w:rsid w:val="003E2CDD"/>
    <w:rsid w:val="00430C59"/>
    <w:rsid w:val="004338CC"/>
    <w:rsid w:val="00445D2E"/>
    <w:rsid w:val="0049745C"/>
    <w:rsid w:val="005024A5"/>
    <w:rsid w:val="00505481"/>
    <w:rsid w:val="0051546F"/>
    <w:rsid w:val="00560062"/>
    <w:rsid w:val="005E19BB"/>
    <w:rsid w:val="006607B4"/>
    <w:rsid w:val="00677AFA"/>
    <w:rsid w:val="006E4D32"/>
    <w:rsid w:val="00712FDC"/>
    <w:rsid w:val="00756D27"/>
    <w:rsid w:val="0077694F"/>
    <w:rsid w:val="00776E2E"/>
    <w:rsid w:val="00796BEA"/>
    <w:rsid w:val="007B5B58"/>
    <w:rsid w:val="007D360B"/>
    <w:rsid w:val="007E051B"/>
    <w:rsid w:val="00815AC2"/>
    <w:rsid w:val="00872F7D"/>
    <w:rsid w:val="008845BC"/>
    <w:rsid w:val="008B0D14"/>
    <w:rsid w:val="008C5ABC"/>
    <w:rsid w:val="00921071"/>
    <w:rsid w:val="009C50C8"/>
    <w:rsid w:val="009D13D4"/>
    <w:rsid w:val="00A150AC"/>
    <w:rsid w:val="00A16036"/>
    <w:rsid w:val="00A9423C"/>
    <w:rsid w:val="00AA02AC"/>
    <w:rsid w:val="00AB5A2F"/>
    <w:rsid w:val="00AC0B0A"/>
    <w:rsid w:val="00AE3109"/>
    <w:rsid w:val="00B82616"/>
    <w:rsid w:val="00BC25CB"/>
    <w:rsid w:val="00C134B1"/>
    <w:rsid w:val="00C22838"/>
    <w:rsid w:val="00C83B4A"/>
    <w:rsid w:val="00C8737C"/>
    <w:rsid w:val="00CC7BCA"/>
    <w:rsid w:val="00CF2231"/>
    <w:rsid w:val="00D06D64"/>
    <w:rsid w:val="00D40137"/>
    <w:rsid w:val="00D95C60"/>
    <w:rsid w:val="00D95DCB"/>
    <w:rsid w:val="00DA09F1"/>
    <w:rsid w:val="00DA43B4"/>
    <w:rsid w:val="00DD3801"/>
    <w:rsid w:val="00DD7516"/>
    <w:rsid w:val="00DE1AD6"/>
    <w:rsid w:val="00F21942"/>
    <w:rsid w:val="00F23902"/>
    <w:rsid w:val="00F87F58"/>
    <w:rsid w:val="00FA2188"/>
    <w:rsid w:val="00FF5B06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left="1440" w:hanging="720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40"/>
      </w:tabs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AB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left="1440" w:hanging="720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40"/>
      </w:tabs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AB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C9CE-A2FD-4F85-99C4-8DCACBFB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Porter</dc:creator>
  <cp:lastModifiedBy>Katie S.</cp:lastModifiedBy>
  <cp:revision>2</cp:revision>
  <cp:lastPrinted>2001-02-06T22:20:00Z</cp:lastPrinted>
  <dcterms:created xsi:type="dcterms:W3CDTF">2014-06-04T20:59:00Z</dcterms:created>
  <dcterms:modified xsi:type="dcterms:W3CDTF">2014-06-04T20:59:00Z</dcterms:modified>
</cp:coreProperties>
</file>